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44" w:rsidRPr="000D73F7" w:rsidRDefault="006A0106" w:rsidP="00F15844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17.1pt;margin-top:-6.8pt;width:170.4pt;height:45pt;z-index:251660288" stroked="f">
            <v:textbox>
              <w:txbxContent>
                <w:p w:rsidR="00EE2A88" w:rsidRPr="00EE2A88" w:rsidRDefault="00EE2A88" w:rsidP="00F15844">
                  <w:pPr>
                    <w:rPr>
                      <w:b/>
                    </w:rPr>
                  </w:pPr>
                </w:p>
                <w:p w:rsidR="00EE2A88" w:rsidRPr="00EE2A88" w:rsidRDefault="00EE2A88" w:rsidP="00F15844"/>
              </w:txbxContent>
            </v:textbox>
          </v:shape>
        </w:pict>
      </w:r>
      <w:r w:rsidR="00F15844" w:rsidRPr="000D73F7">
        <w:t xml:space="preserve">ΕΛΛΗΝΙΚΗ ΔΗΜΟΚΡΑΤΙΑ </w:t>
      </w:r>
    </w:p>
    <w:p w:rsidR="00F15844" w:rsidRPr="000D73F7" w:rsidRDefault="00F15844" w:rsidP="00F15844">
      <w:r w:rsidRPr="000D73F7">
        <w:t>ΝΟΜΟΣ ΑΤΤΙΚΗΣ</w:t>
      </w:r>
    </w:p>
    <w:p w:rsidR="00F15844" w:rsidRPr="000D73F7" w:rsidRDefault="00F15844" w:rsidP="00F15844">
      <w:pPr>
        <w:rPr>
          <w:b/>
        </w:rPr>
      </w:pPr>
      <w:r w:rsidRPr="000D73F7">
        <w:rPr>
          <w:b/>
        </w:rPr>
        <w:t xml:space="preserve">ΔΗΜΟΣ ΔΙΟΝΥΣΟΥ </w:t>
      </w:r>
    </w:p>
    <w:p w:rsidR="00F15844" w:rsidRPr="00D4089E" w:rsidRDefault="00F15844" w:rsidP="00F15844">
      <w:r w:rsidRPr="000D73F7">
        <w:t xml:space="preserve">ΔΗΜΟΤΙΚΗ ΚΟΙΝΟΤΗΤΑ ΑΓΙΟΥ ΣΤΕΦΑΝΟΥ           </w:t>
      </w:r>
      <w:r w:rsidRPr="000D73F7">
        <w:tab/>
      </w:r>
      <w:r w:rsidRPr="000D73F7">
        <w:tab/>
      </w:r>
      <w:r w:rsidRPr="000D73F7">
        <w:tab/>
      </w:r>
      <w:r w:rsidRPr="000D73F7">
        <w:tab/>
        <w:t xml:space="preserve">                 </w:t>
      </w:r>
      <w:r w:rsidRPr="000D73F7">
        <w:rPr>
          <w:b/>
        </w:rPr>
        <w:t xml:space="preserve">    </w:t>
      </w:r>
      <w:r w:rsidRPr="000D73F7">
        <w:rPr>
          <w:b/>
          <w:sz w:val="20"/>
          <w:szCs w:val="20"/>
        </w:rPr>
        <w:t xml:space="preserve">ΗΜΕΡΟΜΗΝΙΑ </w:t>
      </w:r>
      <w:r w:rsidR="00EE2A88" w:rsidRPr="00EE2A88">
        <w:rPr>
          <w:b/>
          <w:sz w:val="20"/>
          <w:szCs w:val="20"/>
        </w:rPr>
        <w:t xml:space="preserve">  </w:t>
      </w:r>
      <w:r w:rsidR="00D4089E" w:rsidRPr="00D4089E">
        <w:rPr>
          <w:b/>
          <w:sz w:val="20"/>
          <w:szCs w:val="20"/>
        </w:rPr>
        <w:t>1</w:t>
      </w:r>
      <w:r w:rsidR="00EE2A88" w:rsidRPr="00EE2A88">
        <w:rPr>
          <w:b/>
          <w:sz w:val="20"/>
          <w:szCs w:val="20"/>
        </w:rPr>
        <w:t>1/0</w:t>
      </w:r>
      <w:r w:rsidR="00D4089E" w:rsidRPr="00D4089E">
        <w:rPr>
          <w:b/>
          <w:sz w:val="20"/>
          <w:szCs w:val="20"/>
        </w:rPr>
        <w:t>1</w:t>
      </w:r>
      <w:r w:rsidRPr="000D73F7">
        <w:rPr>
          <w:b/>
          <w:sz w:val="20"/>
          <w:szCs w:val="20"/>
        </w:rPr>
        <w:t>/201</w:t>
      </w:r>
      <w:r w:rsidR="00D4089E" w:rsidRPr="00D4089E">
        <w:rPr>
          <w:b/>
          <w:sz w:val="20"/>
          <w:szCs w:val="20"/>
        </w:rPr>
        <w:t>6</w:t>
      </w:r>
    </w:p>
    <w:p w:rsidR="00F15844" w:rsidRDefault="00F15844" w:rsidP="00F15844">
      <w:pPr>
        <w:jc w:val="center"/>
      </w:pPr>
    </w:p>
    <w:p w:rsidR="00A34615" w:rsidRDefault="00A34615" w:rsidP="00A34615">
      <w:pPr>
        <w:jc w:val="both"/>
      </w:pPr>
      <w:r>
        <w:t xml:space="preserve">Προς </w:t>
      </w:r>
    </w:p>
    <w:p w:rsidR="00A34615" w:rsidRDefault="00A34615" w:rsidP="00A34615">
      <w:pPr>
        <w:jc w:val="both"/>
      </w:pPr>
      <w:r>
        <w:t>Τα μέλη του ΔΣ της Δημοτικής Κοινότητας Αγίου στεφάνου</w:t>
      </w:r>
    </w:p>
    <w:p w:rsidR="00A34615" w:rsidRDefault="00A34615" w:rsidP="00A34615">
      <w:pPr>
        <w:jc w:val="both"/>
      </w:pPr>
    </w:p>
    <w:p w:rsidR="001B7F40" w:rsidRPr="00557E8F" w:rsidRDefault="001B7F40" w:rsidP="001B7F40">
      <w:pPr>
        <w:tabs>
          <w:tab w:val="left" w:pos="4935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ΘΕΜΑ: </w:t>
      </w:r>
      <w:r w:rsidRPr="001B7F40">
        <w:rPr>
          <w:b/>
        </w:rPr>
        <w:t>“</w:t>
      </w:r>
      <w:r w:rsidR="00A34615">
        <w:t xml:space="preserve"> </w:t>
      </w:r>
      <w:r>
        <w:t>Λήψη ή μη απόφασης  για  την  επανεξέταση του αιτήματος  αντικατάστασης και  μετατροπής του με αρ. -</w:t>
      </w:r>
      <w:r w:rsidRPr="001B7F40">
        <w:t xml:space="preserve">376 </w:t>
      </w:r>
      <w:r>
        <w:t>- μνημείου, σε οικογενειακό  διαρκούς ταφής  στο παλαιό τμήμα του Κοιμητηρίου της Δ.Κ. Αγ. Στεφάνου</w:t>
      </w:r>
      <w:r w:rsidRPr="00557E8F">
        <w:rPr>
          <w:b/>
        </w:rPr>
        <w:t xml:space="preserve"> ”</w:t>
      </w:r>
    </w:p>
    <w:p w:rsidR="00A34615" w:rsidRDefault="00A34615" w:rsidP="00A34615">
      <w:pPr>
        <w:ind w:right="-514"/>
        <w:jc w:val="both"/>
      </w:pPr>
    </w:p>
    <w:p w:rsidR="005323DB" w:rsidRDefault="005323DB" w:rsidP="005323DB">
      <w:pPr>
        <w:jc w:val="both"/>
        <w:rPr>
          <w:iCs/>
          <w:color w:val="000000"/>
        </w:rPr>
      </w:pPr>
      <w:r>
        <w:rPr>
          <w:u w:val="single"/>
        </w:rPr>
        <w:t>ΙΣΤΟΡΙΚΟ - ΑΝΑΛΥΣΗ</w:t>
      </w:r>
    </w:p>
    <w:p w:rsidR="00C51FC3" w:rsidRDefault="00C51FC3" w:rsidP="00F15844">
      <w:pPr>
        <w:jc w:val="center"/>
      </w:pPr>
    </w:p>
    <w:p w:rsidR="00A03C2B" w:rsidRDefault="00AD1023" w:rsidP="00A03C2B">
      <w:pPr>
        <w:autoSpaceDE w:val="0"/>
        <w:autoSpaceDN w:val="0"/>
        <w:adjustRightInd w:val="0"/>
        <w:jc w:val="both"/>
      </w:pPr>
      <w:r>
        <w:rPr>
          <w:iCs/>
          <w:color w:val="000000"/>
        </w:rPr>
        <w:t xml:space="preserve">Σας γνωρίζουμε ότι </w:t>
      </w:r>
      <w:r w:rsidR="00A03C2B">
        <w:rPr>
          <w:iCs/>
          <w:color w:val="000000"/>
        </w:rPr>
        <w:t>σύμφωνα μ</w:t>
      </w:r>
      <w:r w:rsidR="00A03C2B">
        <w:t xml:space="preserve">ε τις διατάξεις του άρθρου 83 του ν. 3852/2010 «Νέα Αρχιτεκτονική της Αυτοδιοίκησης και της Αποκεντρωμένης Διοίκησης – Πρόγραμμα Καλλικράτης» προβλέπεται ότι : </w:t>
      </w:r>
    </w:p>
    <w:p w:rsidR="00A03C2B" w:rsidRDefault="00A03C2B" w:rsidP="00A03C2B">
      <w:pPr>
        <w:jc w:val="both"/>
        <w:rPr>
          <w:i/>
          <w:iCs/>
        </w:rPr>
      </w:pPr>
      <w:r>
        <w:rPr>
          <w:u w:val="single"/>
        </w:rPr>
        <w:t xml:space="preserve">Παρ </w:t>
      </w:r>
      <w:r>
        <w:rPr>
          <w:i/>
          <w:iCs/>
          <w:u w:val="single"/>
        </w:rPr>
        <w:t>2.</w:t>
      </w:r>
      <w:r>
        <w:rPr>
          <w:i/>
          <w:iCs/>
        </w:rPr>
        <w:t xml:space="preserve"> «Το συμβούλιο της δημοτικής κοινότητας </w:t>
      </w:r>
      <w:r>
        <w:rPr>
          <w:b/>
          <w:bCs/>
          <w:i/>
          <w:iCs/>
        </w:rPr>
        <w:t xml:space="preserve">εκφράζει γνώμες και διατυπώνει προτάσεις </w:t>
      </w:r>
      <w:r>
        <w:rPr>
          <w:i/>
          <w:iCs/>
        </w:rPr>
        <w:t xml:space="preserve">είτε με </w:t>
      </w:r>
      <w:r>
        <w:rPr>
          <w:b/>
          <w:bCs/>
          <w:i/>
          <w:iCs/>
        </w:rPr>
        <w:t xml:space="preserve">δική του πρωτοβουλία </w:t>
      </w:r>
      <w:r>
        <w:rPr>
          <w:i/>
          <w:iCs/>
        </w:rPr>
        <w:t>είτε κατόπιν παραπομπής, από τα αρμόδια όργανα του δήμου, σχετικά με τα ακόλουθα θέματα:(….)</w:t>
      </w:r>
    </w:p>
    <w:p w:rsidR="00A03C2B" w:rsidRDefault="00A03C2B" w:rsidP="00A03C2B">
      <w:pPr>
        <w:jc w:val="both"/>
        <w:rPr>
          <w:i/>
          <w:iCs/>
        </w:rPr>
      </w:pPr>
      <w:r>
        <w:rPr>
          <w:i/>
          <w:iCs/>
        </w:rPr>
        <w:t xml:space="preserve">δ) τη συντήρηση των δημοτικών οδών, τη συντήρηση, καθαριότητα </w:t>
      </w:r>
      <w:r>
        <w:rPr>
          <w:b/>
          <w:i/>
          <w:iCs/>
        </w:rPr>
        <w:t>και λειτουργία</w:t>
      </w:r>
      <w:r>
        <w:rPr>
          <w:i/>
          <w:iCs/>
        </w:rPr>
        <w:t xml:space="preserve"> των πλατειών, δημοτικών αλσών, κήπων υπαίθριων χώρων αναψυχής και </w:t>
      </w:r>
      <w:r>
        <w:rPr>
          <w:b/>
          <w:i/>
          <w:iCs/>
        </w:rPr>
        <w:t>γενικά όλων</w:t>
      </w:r>
      <w:r>
        <w:rPr>
          <w:i/>
          <w:iCs/>
        </w:rPr>
        <w:t xml:space="preserve"> των </w:t>
      </w:r>
      <w:r>
        <w:rPr>
          <w:b/>
          <w:i/>
          <w:iCs/>
        </w:rPr>
        <w:t>κοινόχρηστων και κοινωφελών</w:t>
      </w:r>
      <w:r>
        <w:rPr>
          <w:i/>
          <w:iCs/>
        </w:rPr>
        <w:t xml:space="preserve"> χώρων της περιοχής της Δημοτικής Κοινότητας. </w:t>
      </w:r>
    </w:p>
    <w:p w:rsidR="00A03C2B" w:rsidRDefault="00A03C2B" w:rsidP="00A03C2B">
      <w:pPr>
        <w:jc w:val="both"/>
      </w:pPr>
      <w:r>
        <w:rPr>
          <w:iCs/>
          <w:u w:val="single"/>
        </w:rPr>
        <w:t>Παρ 4</w:t>
      </w:r>
      <w:r>
        <w:rPr>
          <w:iCs/>
        </w:rPr>
        <w:t>.</w:t>
      </w:r>
      <w:r>
        <w:rPr>
          <w:i/>
          <w:iCs/>
        </w:rPr>
        <w:t xml:space="preserve"> «Ο πρόεδρος και τα συμβούλια των δημοτικών κοινοτήτων ασκούν και τις αρμοδιότητες του προέδρου και των συμβουλίων των τοπικών κοινοτήτων που προβλέπονται στα άρθρα 82 και 84 του παρόντος</w:t>
      </w:r>
      <w:r>
        <w:t xml:space="preserve">» </w:t>
      </w:r>
    </w:p>
    <w:p w:rsidR="00A03C2B" w:rsidRDefault="00A03C2B" w:rsidP="00A03C2B">
      <w:pPr>
        <w:jc w:val="both"/>
        <w:rPr>
          <w:i/>
          <w:iCs/>
        </w:rPr>
      </w:pPr>
      <w:r>
        <w:rPr>
          <w:iCs/>
          <w:color w:val="000000"/>
        </w:rPr>
        <w:t>Επίσης, σύμφωνα μ</w:t>
      </w:r>
      <w:r>
        <w:t>ε τις διατάξεις του άρθρου 82 του ν. 3852/2010 «Νέα Αρχιτεκτονική της Αυτοδιοίκησης και της Αποκεντρωμένης Διοίκησης – Πρόγραμμα Καλλικράτης» προβλέπεται ότι :</w:t>
      </w:r>
    </w:p>
    <w:p w:rsidR="00A03C2B" w:rsidRDefault="00A03C2B" w:rsidP="00A03C2B">
      <w:pPr>
        <w:jc w:val="both"/>
        <w:rPr>
          <w:i/>
          <w:iCs/>
        </w:rPr>
      </w:pPr>
      <w:r>
        <w:rPr>
          <w:i/>
          <w:iCs/>
        </w:rPr>
        <w:t>«Ο Πρόεδρος της τοπικής κοινότητας ή ο εκπρόσωπος ασκεί τις ακόλουθες αρμοδιότητες(…)</w:t>
      </w:r>
    </w:p>
    <w:p w:rsidR="00A03C2B" w:rsidRDefault="00A03C2B" w:rsidP="00A03C2B">
      <w:pPr>
        <w:jc w:val="both"/>
        <w:rPr>
          <w:i/>
          <w:iCs/>
        </w:rPr>
      </w:pPr>
      <w:r>
        <w:rPr>
          <w:i/>
          <w:iCs/>
          <w:u w:val="single"/>
        </w:rPr>
        <w:t>στ)</w:t>
      </w:r>
      <w:r>
        <w:rPr>
          <w:b/>
          <w:i/>
          <w:iCs/>
        </w:rPr>
        <w:t>μεριμνά για την εύρυθμη λειτουργία</w:t>
      </w:r>
      <w:r>
        <w:rPr>
          <w:i/>
          <w:iCs/>
        </w:rPr>
        <w:t xml:space="preserve">, τη συντήρηση </w:t>
      </w:r>
      <w:r>
        <w:rPr>
          <w:b/>
          <w:i/>
          <w:iCs/>
        </w:rPr>
        <w:t>και την ευταξία</w:t>
      </w:r>
      <w:r>
        <w:rPr>
          <w:i/>
          <w:iCs/>
        </w:rPr>
        <w:t xml:space="preserve"> του κοιμητηρίου της τοπικής κοινότητας, </w:t>
      </w:r>
      <w:proofErr w:type="spellStart"/>
      <w:r>
        <w:rPr>
          <w:i/>
          <w:iCs/>
        </w:rPr>
        <w:t>προεγκρίνει</w:t>
      </w:r>
      <w:proofErr w:type="spellEnd"/>
      <w:r>
        <w:rPr>
          <w:i/>
          <w:iCs/>
        </w:rPr>
        <w:t xml:space="preserve"> την κατασκευή οικογενειακών τάφων και λοιπών ταφικών μνημείων και εκδίδει τις άδειες ταφής, παράτασης ταφής και ανακομιδής οστών»(…)</w:t>
      </w:r>
    </w:p>
    <w:p w:rsidR="00AD1023" w:rsidRDefault="00AD1023" w:rsidP="00AD1023">
      <w:pPr>
        <w:autoSpaceDE w:val="0"/>
        <w:autoSpaceDN w:val="0"/>
        <w:adjustRightInd w:val="0"/>
        <w:jc w:val="both"/>
        <w:rPr>
          <w:iCs/>
          <w:color w:val="000000"/>
        </w:rPr>
      </w:pPr>
    </w:p>
    <w:p w:rsidR="00AD1023" w:rsidRDefault="00AD1023" w:rsidP="00AD1023">
      <w:pPr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 xml:space="preserve">Για την ανωτέρω </w:t>
      </w:r>
      <w:r w:rsidR="00A03C2B">
        <w:rPr>
          <w:iCs/>
          <w:color w:val="000000"/>
        </w:rPr>
        <w:t xml:space="preserve">λήψη  απόφασης </w:t>
      </w:r>
      <w:r>
        <w:rPr>
          <w:iCs/>
          <w:color w:val="000000"/>
        </w:rPr>
        <w:t>, ο ενδιαφερόμενος καταθέτει αίτηση</w:t>
      </w:r>
      <w:r w:rsidR="00D4089E" w:rsidRPr="00D4089E">
        <w:rPr>
          <w:iCs/>
          <w:color w:val="000000"/>
        </w:rPr>
        <w:t xml:space="preserve"> </w:t>
      </w:r>
      <w:r w:rsidR="00D4089E">
        <w:rPr>
          <w:iCs/>
          <w:color w:val="000000"/>
        </w:rPr>
        <w:t xml:space="preserve">εκ νέου </w:t>
      </w:r>
      <w:r>
        <w:rPr>
          <w:iCs/>
          <w:color w:val="000000"/>
        </w:rPr>
        <w:t xml:space="preserve"> στον οικείο Δήμο ή Κοινότητα, στην οποία δηλώνει </w:t>
      </w:r>
      <w:r w:rsidR="00D4089E">
        <w:rPr>
          <w:iCs/>
          <w:color w:val="000000"/>
        </w:rPr>
        <w:t>να  επανεξεταστεί το αίτημα του</w:t>
      </w:r>
      <w:r w:rsidR="00A03C2B">
        <w:rPr>
          <w:iCs/>
          <w:color w:val="000000"/>
        </w:rPr>
        <w:t xml:space="preserve"> για το ο</w:t>
      </w:r>
      <w:r>
        <w:rPr>
          <w:iCs/>
          <w:color w:val="000000"/>
        </w:rPr>
        <w:t xml:space="preserve">ποίο </w:t>
      </w:r>
      <w:r w:rsidR="00A03C2B">
        <w:rPr>
          <w:iCs/>
          <w:color w:val="000000"/>
        </w:rPr>
        <w:t xml:space="preserve">θέλει την σύμφωνη γνώμη του Δ.Σ. της </w:t>
      </w:r>
      <w:r w:rsidR="005323DB">
        <w:rPr>
          <w:iCs/>
          <w:color w:val="000000"/>
        </w:rPr>
        <w:t xml:space="preserve"> </w:t>
      </w:r>
      <w:proofErr w:type="spellStart"/>
      <w:r w:rsidR="00A03C2B">
        <w:rPr>
          <w:iCs/>
          <w:color w:val="000000"/>
        </w:rPr>
        <w:t>Δ</w:t>
      </w:r>
      <w:r w:rsidR="005323DB">
        <w:rPr>
          <w:iCs/>
          <w:color w:val="000000"/>
        </w:rPr>
        <w:t>ημ</w:t>
      </w:r>
      <w:proofErr w:type="spellEnd"/>
      <w:r w:rsidR="005323DB">
        <w:rPr>
          <w:iCs/>
          <w:color w:val="000000"/>
        </w:rPr>
        <w:t xml:space="preserve">. </w:t>
      </w:r>
      <w:proofErr w:type="spellStart"/>
      <w:r w:rsidR="005323DB">
        <w:rPr>
          <w:iCs/>
          <w:color w:val="000000"/>
        </w:rPr>
        <w:t>Κοιν</w:t>
      </w:r>
      <w:proofErr w:type="spellEnd"/>
      <w:r w:rsidR="00A03C2B">
        <w:rPr>
          <w:iCs/>
          <w:color w:val="000000"/>
        </w:rPr>
        <w:t>. Αγίου Στεφάνου .</w:t>
      </w:r>
    </w:p>
    <w:p w:rsidR="00AD1023" w:rsidRDefault="00AD1023" w:rsidP="00AD1023">
      <w:pPr>
        <w:autoSpaceDE w:val="0"/>
        <w:autoSpaceDN w:val="0"/>
        <w:adjustRightInd w:val="0"/>
        <w:jc w:val="both"/>
        <w:rPr>
          <w:iCs/>
          <w:color w:val="000000"/>
        </w:rPr>
      </w:pPr>
    </w:p>
    <w:p w:rsidR="00AD1023" w:rsidRDefault="00AD1023" w:rsidP="00B04150">
      <w:pPr>
        <w:tabs>
          <w:tab w:val="left" w:pos="4935"/>
        </w:tabs>
        <w:jc w:val="both"/>
      </w:pPr>
      <w:r>
        <w:t xml:space="preserve">Θέτουμε υπ’ όψιν σας την </w:t>
      </w:r>
      <w:r w:rsidR="005323DB">
        <w:t xml:space="preserve"> </w:t>
      </w:r>
      <w:r w:rsidR="00557E8F" w:rsidRPr="00557E8F">
        <w:t>7</w:t>
      </w:r>
      <w:r w:rsidR="00557E8F">
        <w:rPr>
          <w:lang w:val="en-US"/>
        </w:rPr>
        <w:t>67</w:t>
      </w:r>
      <w:r w:rsidR="005323DB">
        <w:t xml:space="preserve"> </w:t>
      </w:r>
      <w:r>
        <w:t>/</w:t>
      </w:r>
      <w:r w:rsidR="005323DB">
        <w:t>1</w:t>
      </w:r>
      <w:r w:rsidR="00EE2A88">
        <w:t>3</w:t>
      </w:r>
      <w:r>
        <w:t>-</w:t>
      </w:r>
      <w:r w:rsidR="00EE2A88">
        <w:t>0</w:t>
      </w:r>
      <w:r w:rsidR="005323DB">
        <w:t>1</w:t>
      </w:r>
      <w:r>
        <w:t>-201</w:t>
      </w:r>
      <w:r w:rsidR="005323DB">
        <w:t>6</w:t>
      </w:r>
      <w:r>
        <w:t xml:space="preserve"> αίτηση </w:t>
      </w:r>
      <w:r w:rsidR="00EE2A88">
        <w:t>τ</w:t>
      </w:r>
      <w:r w:rsidR="00A03C2B">
        <w:t>ου</w:t>
      </w:r>
      <w:r w:rsidR="00EE2A88">
        <w:t xml:space="preserve"> </w:t>
      </w:r>
      <w:r w:rsidR="005323DB">
        <w:t>κ.</w:t>
      </w:r>
      <w:r w:rsidR="00EE2A88">
        <w:t xml:space="preserve"> </w:t>
      </w:r>
      <w:r w:rsidR="00A03C2B">
        <w:t>Πετρίδη  Δημητρίου</w:t>
      </w:r>
      <w:r>
        <w:t xml:space="preserve">  του </w:t>
      </w:r>
      <w:r w:rsidR="00A03C2B">
        <w:t>Ιωάννη</w:t>
      </w:r>
      <w:r>
        <w:t xml:space="preserve"> που ζητά </w:t>
      </w:r>
      <w:r w:rsidR="008D1897">
        <w:t>να  επανεξετάσετε το αίτημα του σχετικά με</w:t>
      </w:r>
      <w:r w:rsidR="00A03C2B">
        <w:t xml:space="preserve"> την αντικατάσταση του τάφου με αρ. 376 και </w:t>
      </w:r>
      <w:r w:rsidR="00A37C6D">
        <w:t xml:space="preserve">την </w:t>
      </w:r>
      <w:r w:rsidR="00A03C2B">
        <w:t>μετατροπή του σε οικογενειακό τάφο διαρκούς ταφής στο Κοι</w:t>
      </w:r>
      <w:r w:rsidR="00B83143">
        <w:t>μητήριο της Δ.Κ. Αγίου Στεφάνου Δήμου Διονύσου.</w:t>
      </w:r>
      <w:r w:rsidR="00924B32">
        <w:t xml:space="preserve"> Διευκρινίζοντας στη συνέχεια</w:t>
      </w:r>
      <w:r w:rsidR="000123D3">
        <w:t xml:space="preserve"> ότι υπάρχει οικογενειακός τάφος τη</w:t>
      </w:r>
      <w:r w:rsidR="008D1897">
        <w:t>ς</w:t>
      </w:r>
      <w:r w:rsidR="000123D3">
        <w:t xml:space="preserve"> οικογένεια</w:t>
      </w:r>
      <w:r w:rsidR="008D1897">
        <w:t>ς</w:t>
      </w:r>
      <w:r w:rsidR="000123D3">
        <w:t xml:space="preserve">  Πετρίδη </w:t>
      </w:r>
      <w:r w:rsidR="00924B32">
        <w:t>με αρ.</w:t>
      </w:r>
      <w:r w:rsidR="00416010" w:rsidRPr="00416010">
        <w:t xml:space="preserve">  255</w:t>
      </w:r>
      <w:r w:rsidR="00924B32">
        <w:t xml:space="preserve"> </w:t>
      </w:r>
      <w:r w:rsidR="000123D3">
        <w:t>,</w:t>
      </w:r>
      <w:r w:rsidR="00416010">
        <w:t xml:space="preserve"> που</w:t>
      </w:r>
      <w:r w:rsidR="000123D3">
        <w:t xml:space="preserve"> ο θαν</w:t>
      </w:r>
      <w:r w:rsidR="002129F8">
        <w:t>ώ</w:t>
      </w:r>
      <w:r w:rsidR="000123D3">
        <w:t xml:space="preserve">ν πατέρας του  Πετρίδης Ιωάννης δεν </w:t>
      </w:r>
      <w:r w:rsidR="00924B32">
        <w:t xml:space="preserve">είχε </w:t>
      </w:r>
      <w:r w:rsidR="000123D3">
        <w:t>απ</w:t>
      </w:r>
      <w:r w:rsidR="00924B32">
        <w:t>ο</w:t>
      </w:r>
      <w:r w:rsidR="000123D3">
        <w:t>κτ</w:t>
      </w:r>
      <w:r w:rsidR="00924B32">
        <w:t>ή</w:t>
      </w:r>
      <w:r w:rsidR="000123D3">
        <w:t>σε</w:t>
      </w:r>
      <w:r w:rsidR="00924B32">
        <w:t xml:space="preserve">ι </w:t>
      </w:r>
      <w:r w:rsidR="000123D3">
        <w:t xml:space="preserve"> το δικαίωμα  ταφής στο</w:t>
      </w:r>
      <w:r w:rsidR="00416010">
        <w:t xml:space="preserve"> παραπάνω</w:t>
      </w:r>
      <w:r w:rsidR="000123D3">
        <w:t xml:space="preserve"> οικογενειακό τους τάφο </w:t>
      </w:r>
      <w:r w:rsidR="00416010">
        <w:t>,</w:t>
      </w:r>
      <w:r w:rsidR="000123D3">
        <w:t xml:space="preserve"> </w:t>
      </w:r>
      <w:r w:rsidR="002129F8">
        <w:t>με</w:t>
      </w:r>
      <w:r w:rsidR="00924B32">
        <w:t xml:space="preserve"> αποτέλεσμα να ενταφιάσει  </w:t>
      </w:r>
      <w:r w:rsidR="002129F8">
        <w:t xml:space="preserve"> την γυναίκα τ</w:t>
      </w:r>
      <w:r w:rsidR="00416010">
        <w:t xml:space="preserve">ου </w:t>
      </w:r>
      <w:proofErr w:type="spellStart"/>
      <w:r w:rsidR="00416010">
        <w:t>Πετρίδου</w:t>
      </w:r>
      <w:proofErr w:type="spellEnd"/>
      <w:r w:rsidR="00416010">
        <w:t xml:space="preserve"> Ασημίνα το 2013 στο</w:t>
      </w:r>
      <w:r w:rsidR="002129F8">
        <w:t xml:space="preserve"> τάφο πενταετούς χρήσης με αρ. 376 . Επισημαίνοντας </w:t>
      </w:r>
      <w:r w:rsidR="00416010">
        <w:t xml:space="preserve">επίσης </w:t>
      </w:r>
      <w:r w:rsidR="002129F8">
        <w:t xml:space="preserve">ότι </w:t>
      </w:r>
      <w:r w:rsidR="00A37C6D">
        <w:t xml:space="preserve"> ο θαν</w:t>
      </w:r>
      <w:r w:rsidR="002129F8">
        <w:t>ών πατέρας του</w:t>
      </w:r>
      <w:r w:rsidR="00A37C6D">
        <w:t xml:space="preserve"> είναι ένας  από τους πρώτους </w:t>
      </w:r>
      <w:r w:rsidR="00A37C6D">
        <w:lastRenderedPageBreak/>
        <w:t>κατοίκους  της Κοινότητας Αγίου Στεφάνου και γεννηθείς στη Κωνσταντινούπολη</w:t>
      </w:r>
      <w:r w:rsidR="008D1897">
        <w:t xml:space="preserve"> και ζητάει να ξαναδείτε το  αίτημα του με περισσότερη προσοχή και ευαισθησία. </w:t>
      </w:r>
      <w:r w:rsidR="00A37C6D">
        <w:t xml:space="preserve"> .</w:t>
      </w:r>
    </w:p>
    <w:p w:rsidR="00B94D9E" w:rsidRDefault="00B94D9E" w:rsidP="00B94D9E">
      <w:pPr>
        <w:tabs>
          <w:tab w:val="left" w:pos="4935"/>
        </w:tabs>
        <w:jc w:val="both"/>
      </w:pPr>
    </w:p>
    <w:p w:rsidR="00B04150" w:rsidRDefault="00B94D9E" w:rsidP="00B04150">
      <w:pPr>
        <w:tabs>
          <w:tab w:val="left" w:pos="4935"/>
        </w:tabs>
        <w:jc w:val="both"/>
      </w:pPr>
      <w:r>
        <w:t xml:space="preserve">Μετά τα παραπάνω και στα πλαίσια της </w:t>
      </w:r>
      <w:r w:rsidR="00B04150">
        <w:t xml:space="preserve">χρηστής  διοίκησης και σε συνδυασμό με τις </w:t>
      </w:r>
      <w:r>
        <w:t xml:space="preserve">παρ. </w:t>
      </w:r>
      <w:r w:rsidR="00B04150">
        <w:t xml:space="preserve">2δ &amp; 4 </w:t>
      </w:r>
      <w:r>
        <w:t xml:space="preserve"> του άρθρου 83 </w:t>
      </w:r>
      <w:r w:rsidR="00B04150">
        <w:t xml:space="preserve">,του άρθρου 82 παρ. στ  </w:t>
      </w:r>
      <w:r>
        <w:t xml:space="preserve">του Ν. 3852/10 </w:t>
      </w:r>
      <w:r w:rsidR="00B04150">
        <w:t xml:space="preserve">και του άρθρου 8 του Ν. 3463/2006 </w:t>
      </w:r>
      <w:r>
        <w:t>παρακαλούμε να ληφθεί</w:t>
      </w:r>
      <w:r w:rsidR="008D1897">
        <w:t xml:space="preserve"> ή μη</w:t>
      </w:r>
      <w:r>
        <w:t xml:space="preserve"> σχετική απόφαση για την </w:t>
      </w:r>
      <w:r w:rsidR="00B04150">
        <w:t xml:space="preserve">αντικατάσταση </w:t>
      </w:r>
      <w:r w:rsidR="008D1897">
        <w:t xml:space="preserve">και μετατροπή </w:t>
      </w:r>
      <w:r w:rsidR="00B04150">
        <w:t>του τάφου με αρ. 376  σε οικογενειακό τάφο διαρκούς ταφής στο Κοιμητήριο της Δ.Κ. Αγίου Στεφάνου</w:t>
      </w:r>
      <w:r w:rsidR="00B83143">
        <w:t xml:space="preserve"> του Δήμου Διονύσου</w:t>
      </w:r>
      <w:r w:rsidR="00B04150">
        <w:t xml:space="preserve">. </w:t>
      </w:r>
    </w:p>
    <w:p w:rsidR="00B94D9E" w:rsidRDefault="00B94D9E" w:rsidP="00B94D9E">
      <w:pPr>
        <w:tabs>
          <w:tab w:val="left" w:pos="4935"/>
        </w:tabs>
        <w:jc w:val="both"/>
      </w:pPr>
    </w:p>
    <w:p w:rsidR="00FB5A9A" w:rsidRDefault="00B94D9E" w:rsidP="00B94D9E">
      <w:r>
        <w:t>Παρακαλούμε να ληφθεί απόφαση σχετικά με το ανωτέρω θέμα.</w:t>
      </w:r>
    </w:p>
    <w:p w:rsidR="00312864" w:rsidRDefault="00312864" w:rsidP="00312864"/>
    <w:p w:rsidR="00312864" w:rsidRPr="000D73F7" w:rsidRDefault="00312864" w:rsidP="00312864">
      <w:r w:rsidRPr="000D73F7">
        <w:t>Μετά τα παραπάνω το Συμβούλιο</w:t>
      </w:r>
    </w:p>
    <w:p w:rsidR="00312864" w:rsidRPr="000D73F7" w:rsidRDefault="00312864" w:rsidP="00312864">
      <w:pPr>
        <w:jc w:val="center"/>
      </w:pPr>
    </w:p>
    <w:p w:rsidR="00312864" w:rsidRPr="000D73F7" w:rsidRDefault="00312864" w:rsidP="00312864"/>
    <w:p w:rsidR="00312864" w:rsidRPr="000D73F7" w:rsidRDefault="00312864" w:rsidP="00312864"/>
    <w:p w:rsidR="00312864" w:rsidRPr="000D73F7" w:rsidRDefault="00C06ADA" w:rsidP="00312864">
      <w:r>
        <w:t xml:space="preserve">                            </w:t>
      </w:r>
      <w:r w:rsidR="00D4089E">
        <w:t xml:space="preserve">                                              </w:t>
      </w:r>
      <w:r>
        <w:t xml:space="preserve">   Ο</w:t>
      </w:r>
      <w:r w:rsidR="00312864" w:rsidRPr="000D73F7">
        <w:t xml:space="preserve"> Π</w:t>
      </w:r>
      <w:r w:rsidR="00D4089E">
        <w:t>ΡΟΕΔΡΟΣ</w:t>
      </w:r>
      <w:r w:rsidR="00312864" w:rsidRPr="000D73F7">
        <w:t xml:space="preserve">                                        </w:t>
      </w:r>
    </w:p>
    <w:p w:rsidR="00C06ADA" w:rsidRDefault="00C06ADA" w:rsidP="00D4089E">
      <w:pPr>
        <w:jc w:val="both"/>
      </w:pPr>
      <w:r>
        <w:t xml:space="preserve">             </w:t>
      </w:r>
      <w:r w:rsidR="00D4089E">
        <w:t xml:space="preserve">                                             </w:t>
      </w:r>
      <w:r>
        <w:t xml:space="preserve"> </w:t>
      </w:r>
      <w:r w:rsidR="00D4089E">
        <w:t>ΤΗΣ   ΔΗΜ. ΚΟΙΝ. ΑΓ. ΣΤΕΦΑΝΟΥ</w:t>
      </w:r>
      <w:r w:rsidR="00B83143">
        <w:t xml:space="preserve">               </w:t>
      </w:r>
    </w:p>
    <w:p w:rsidR="00C06ADA" w:rsidRPr="000D73F7" w:rsidRDefault="00B83143" w:rsidP="00B83143">
      <w:pPr>
        <w:tabs>
          <w:tab w:val="left" w:pos="4785"/>
        </w:tabs>
        <w:jc w:val="both"/>
      </w:pPr>
      <w:r>
        <w:tab/>
      </w:r>
    </w:p>
    <w:p w:rsidR="00312864" w:rsidRPr="000D73F7" w:rsidRDefault="00C06ADA" w:rsidP="00312864">
      <w:pPr>
        <w:jc w:val="both"/>
      </w:pPr>
      <w:r>
        <w:t xml:space="preserve">                </w:t>
      </w:r>
      <w:r w:rsidR="00D4089E">
        <w:t xml:space="preserve">                                                 </w:t>
      </w:r>
      <w:r>
        <w:t xml:space="preserve">   </w:t>
      </w:r>
      <w:r w:rsidR="00B04150">
        <w:t>ΚΑΣΑΠΑΚΗΣ  ΜΙΧΑ</w:t>
      </w:r>
      <w:r w:rsidR="00D4089E">
        <w:t>Η</w:t>
      </w:r>
      <w:r w:rsidR="00B04150">
        <w:t>Λ</w:t>
      </w:r>
      <w:r w:rsidR="00312864" w:rsidRPr="000D73F7">
        <w:tab/>
      </w:r>
      <w:r w:rsidR="00312864" w:rsidRPr="000D73F7">
        <w:tab/>
      </w:r>
      <w:r w:rsidR="00312864" w:rsidRPr="000D73F7">
        <w:tab/>
      </w:r>
    </w:p>
    <w:p w:rsidR="00137AE7" w:rsidRDefault="00137AE7" w:rsidP="00137AE7"/>
    <w:p w:rsidR="00A17045" w:rsidRDefault="00A17045" w:rsidP="00137AE7">
      <w:pPr>
        <w:jc w:val="both"/>
      </w:pPr>
    </w:p>
    <w:sectPr w:rsidR="00A17045" w:rsidSect="00A170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473C"/>
    <w:multiLevelType w:val="hybridMultilevel"/>
    <w:tmpl w:val="6874A0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06C68"/>
    <w:multiLevelType w:val="hybridMultilevel"/>
    <w:tmpl w:val="F8D23756"/>
    <w:lvl w:ilvl="0" w:tplc="088A1132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4F42D3"/>
    <w:multiLevelType w:val="hybridMultilevel"/>
    <w:tmpl w:val="C47C68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6773B1"/>
    <w:multiLevelType w:val="hybridMultilevel"/>
    <w:tmpl w:val="CEA05A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7AE7"/>
    <w:rsid w:val="000123D3"/>
    <w:rsid w:val="00015A9E"/>
    <w:rsid w:val="00021D5B"/>
    <w:rsid w:val="00027A44"/>
    <w:rsid w:val="000355CD"/>
    <w:rsid w:val="0004530A"/>
    <w:rsid w:val="00054197"/>
    <w:rsid w:val="000836D1"/>
    <w:rsid w:val="000C5D93"/>
    <w:rsid w:val="000E25F4"/>
    <w:rsid w:val="00135397"/>
    <w:rsid w:val="00137AE7"/>
    <w:rsid w:val="00192F4E"/>
    <w:rsid w:val="001A5F95"/>
    <w:rsid w:val="001B675C"/>
    <w:rsid w:val="001B7F40"/>
    <w:rsid w:val="001E1BC8"/>
    <w:rsid w:val="002129F8"/>
    <w:rsid w:val="00223E45"/>
    <w:rsid w:val="00265D38"/>
    <w:rsid w:val="002872B3"/>
    <w:rsid w:val="002B0F45"/>
    <w:rsid w:val="002B20D1"/>
    <w:rsid w:val="002B2945"/>
    <w:rsid w:val="002D1028"/>
    <w:rsid w:val="002D1FFC"/>
    <w:rsid w:val="00312864"/>
    <w:rsid w:val="00353DF5"/>
    <w:rsid w:val="00390962"/>
    <w:rsid w:val="003A10BA"/>
    <w:rsid w:val="003D2C64"/>
    <w:rsid w:val="003F53CD"/>
    <w:rsid w:val="0040248B"/>
    <w:rsid w:val="00416010"/>
    <w:rsid w:val="004216D7"/>
    <w:rsid w:val="004751A2"/>
    <w:rsid w:val="00475492"/>
    <w:rsid w:val="00495864"/>
    <w:rsid w:val="004A1D08"/>
    <w:rsid w:val="004B5173"/>
    <w:rsid w:val="004D1893"/>
    <w:rsid w:val="004E1BA7"/>
    <w:rsid w:val="004F2BF3"/>
    <w:rsid w:val="004F3DB3"/>
    <w:rsid w:val="00507BC5"/>
    <w:rsid w:val="00520DF5"/>
    <w:rsid w:val="005323DB"/>
    <w:rsid w:val="005339E7"/>
    <w:rsid w:val="0055382A"/>
    <w:rsid w:val="00557E8F"/>
    <w:rsid w:val="005C4FD1"/>
    <w:rsid w:val="005C64DF"/>
    <w:rsid w:val="005D069E"/>
    <w:rsid w:val="005D6C95"/>
    <w:rsid w:val="005E0317"/>
    <w:rsid w:val="006121FE"/>
    <w:rsid w:val="00630CF1"/>
    <w:rsid w:val="00652740"/>
    <w:rsid w:val="00656521"/>
    <w:rsid w:val="006823DD"/>
    <w:rsid w:val="006A0106"/>
    <w:rsid w:val="006B6D53"/>
    <w:rsid w:val="006F5CF4"/>
    <w:rsid w:val="00742845"/>
    <w:rsid w:val="00763E44"/>
    <w:rsid w:val="007D3A63"/>
    <w:rsid w:val="00801284"/>
    <w:rsid w:val="008142D5"/>
    <w:rsid w:val="00814C6D"/>
    <w:rsid w:val="00815E65"/>
    <w:rsid w:val="008351C3"/>
    <w:rsid w:val="00844661"/>
    <w:rsid w:val="00873118"/>
    <w:rsid w:val="00877169"/>
    <w:rsid w:val="008A3870"/>
    <w:rsid w:val="008B5044"/>
    <w:rsid w:val="008B691D"/>
    <w:rsid w:val="008C207F"/>
    <w:rsid w:val="008D1897"/>
    <w:rsid w:val="008D52CF"/>
    <w:rsid w:val="009110A5"/>
    <w:rsid w:val="00914DF0"/>
    <w:rsid w:val="00921C1A"/>
    <w:rsid w:val="00924B32"/>
    <w:rsid w:val="00964AAF"/>
    <w:rsid w:val="00981BF0"/>
    <w:rsid w:val="00990968"/>
    <w:rsid w:val="00994A6D"/>
    <w:rsid w:val="009A62C7"/>
    <w:rsid w:val="009B7AFE"/>
    <w:rsid w:val="009D5784"/>
    <w:rsid w:val="009F414F"/>
    <w:rsid w:val="00A03C2B"/>
    <w:rsid w:val="00A17045"/>
    <w:rsid w:val="00A34615"/>
    <w:rsid w:val="00A37C6D"/>
    <w:rsid w:val="00A37F3A"/>
    <w:rsid w:val="00A47309"/>
    <w:rsid w:val="00A51DEB"/>
    <w:rsid w:val="00A609B2"/>
    <w:rsid w:val="00A837C4"/>
    <w:rsid w:val="00A92951"/>
    <w:rsid w:val="00AA43BD"/>
    <w:rsid w:val="00AB796B"/>
    <w:rsid w:val="00AC759D"/>
    <w:rsid w:val="00AD1023"/>
    <w:rsid w:val="00AD32F6"/>
    <w:rsid w:val="00AD6989"/>
    <w:rsid w:val="00AD733A"/>
    <w:rsid w:val="00AE4D41"/>
    <w:rsid w:val="00AF2495"/>
    <w:rsid w:val="00B04150"/>
    <w:rsid w:val="00B20C49"/>
    <w:rsid w:val="00B26EDB"/>
    <w:rsid w:val="00B42661"/>
    <w:rsid w:val="00B45CBA"/>
    <w:rsid w:val="00B630C4"/>
    <w:rsid w:val="00B83143"/>
    <w:rsid w:val="00B94D9E"/>
    <w:rsid w:val="00BB4DEB"/>
    <w:rsid w:val="00BC5491"/>
    <w:rsid w:val="00BE1D72"/>
    <w:rsid w:val="00C06ADA"/>
    <w:rsid w:val="00C06DC7"/>
    <w:rsid w:val="00C11543"/>
    <w:rsid w:val="00C51FC3"/>
    <w:rsid w:val="00C52CC0"/>
    <w:rsid w:val="00C83AB7"/>
    <w:rsid w:val="00C83DEB"/>
    <w:rsid w:val="00CA0197"/>
    <w:rsid w:val="00CD0AF3"/>
    <w:rsid w:val="00D27B2C"/>
    <w:rsid w:val="00D37FA6"/>
    <w:rsid w:val="00D4089E"/>
    <w:rsid w:val="00D55B48"/>
    <w:rsid w:val="00D75AF1"/>
    <w:rsid w:val="00D81014"/>
    <w:rsid w:val="00D97438"/>
    <w:rsid w:val="00E00C91"/>
    <w:rsid w:val="00E220C7"/>
    <w:rsid w:val="00E27BC4"/>
    <w:rsid w:val="00E344A7"/>
    <w:rsid w:val="00E4561F"/>
    <w:rsid w:val="00E7480E"/>
    <w:rsid w:val="00EA13F5"/>
    <w:rsid w:val="00EA3CC0"/>
    <w:rsid w:val="00EB1475"/>
    <w:rsid w:val="00EC1E9B"/>
    <w:rsid w:val="00ED3F31"/>
    <w:rsid w:val="00EE199E"/>
    <w:rsid w:val="00EE2A88"/>
    <w:rsid w:val="00EE6780"/>
    <w:rsid w:val="00F07923"/>
    <w:rsid w:val="00F07A23"/>
    <w:rsid w:val="00F15844"/>
    <w:rsid w:val="00F514C0"/>
    <w:rsid w:val="00F74A8D"/>
    <w:rsid w:val="00F75631"/>
    <w:rsid w:val="00FB19ED"/>
    <w:rsid w:val="00FB5A9A"/>
    <w:rsid w:val="00FC4648"/>
    <w:rsid w:val="00FD57B9"/>
    <w:rsid w:val="00FF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137AE7"/>
    <w:pPr>
      <w:widowControl w:val="0"/>
      <w:autoSpaceDE w:val="0"/>
      <w:autoSpaceDN w:val="0"/>
      <w:adjustRightInd w:val="0"/>
      <w:spacing w:line="254" w:lineRule="exact"/>
      <w:ind w:firstLine="720"/>
    </w:pPr>
    <w:rPr>
      <w:rFonts w:ascii="Arial" w:hAnsi="Arial"/>
    </w:rPr>
  </w:style>
  <w:style w:type="character" w:customStyle="1" w:styleId="FontStyle14">
    <w:name w:val="Font Style14"/>
    <w:basedOn w:val="a0"/>
    <w:uiPriority w:val="99"/>
    <w:rsid w:val="00137AE7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137AE7"/>
    <w:rPr>
      <w:rFonts w:ascii="Arial" w:hAnsi="Arial" w:cs="Arial" w:hint="default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137AE7"/>
    <w:pPr>
      <w:ind w:left="720"/>
      <w:contextualSpacing/>
    </w:pPr>
  </w:style>
  <w:style w:type="character" w:customStyle="1" w:styleId="apple-converted-space">
    <w:name w:val="apple-converted-space"/>
    <w:basedOn w:val="a0"/>
    <w:rsid w:val="00D37FA6"/>
  </w:style>
  <w:style w:type="character" w:styleId="a4">
    <w:name w:val="Strong"/>
    <w:basedOn w:val="a0"/>
    <w:uiPriority w:val="22"/>
    <w:qFormat/>
    <w:rsid w:val="00D37FA6"/>
    <w:rPr>
      <w:b/>
      <w:bCs/>
    </w:rPr>
  </w:style>
  <w:style w:type="character" w:styleId="-">
    <w:name w:val="Hyperlink"/>
    <w:basedOn w:val="a0"/>
    <w:uiPriority w:val="99"/>
    <w:semiHidden/>
    <w:unhideWhenUsed/>
    <w:rsid w:val="00BC549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06DC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574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Triantafyllidou</dc:creator>
  <cp:keywords/>
  <dc:description/>
  <cp:lastModifiedBy>gerodogianni</cp:lastModifiedBy>
  <cp:revision>20</cp:revision>
  <cp:lastPrinted>2015-04-02T09:20:00Z</cp:lastPrinted>
  <dcterms:created xsi:type="dcterms:W3CDTF">2015-04-01T09:47:00Z</dcterms:created>
  <dcterms:modified xsi:type="dcterms:W3CDTF">2016-01-14T08:36:00Z</dcterms:modified>
</cp:coreProperties>
</file>